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340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886"/>
        <w:gridCol w:w="1992"/>
        <w:gridCol w:w="2141"/>
        <w:gridCol w:w="1672"/>
        <w:gridCol w:w="1564"/>
      </w:tblGrid>
      <w:tr w:rsidR="0084364C" w:rsidTr="00A13FD9">
        <w:trPr>
          <w:cantSplit/>
          <w:trHeight w:val="376"/>
        </w:trPr>
        <w:tc>
          <w:tcPr>
            <w:tcW w:w="94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64C" w:rsidRDefault="00A9679B">
            <w:pPr>
              <w:pStyle w:val="Heading4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           </w:t>
            </w:r>
            <w:r w:rsidR="0084364C">
              <w:rPr>
                <w:rFonts w:ascii="Tahoma" w:hAnsi="Tahoma" w:cs="Tahoma"/>
                <w:sz w:val="20"/>
              </w:rPr>
              <w:t xml:space="preserve">  Annexure - III</w:t>
            </w:r>
          </w:p>
        </w:tc>
      </w:tr>
      <w:tr w:rsidR="0084364C" w:rsidTr="00A13FD9">
        <w:trPr>
          <w:cantSplit/>
          <w:trHeight w:val="376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364C" w:rsidRDefault="0084364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1pt" o:ole="">
                  <v:imagedata r:id="rId7" o:title=""/>
                </v:shape>
                <o:OLEObject Type="Embed" ProgID="MSPhotoEd.3" ShapeID="_x0000_i1025" DrawAspect="Content" ObjectID="_1392140258" r:id="rId8"/>
              </w:object>
            </w:r>
          </w:p>
        </w:tc>
        <w:tc>
          <w:tcPr>
            <w:tcW w:w="82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0ED" w:rsidRDefault="008750ED" w:rsidP="008750ED">
            <w:pPr>
              <w:pStyle w:val="Heading1"/>
              <w:tabs>
                <w:tab w:val="center" w:pos="5472"/>
              </w:tabs>
              <w:ind w:left="0" w:firstLine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ALKEM HEALTHSCIENCE., SAMARDUNG, SOUTH SIKKIM.</w:t>
            </w:r>
          </w:p>
          <w:p w:rsidR="0084364C" w:rsidRDefault="0084364C">
            <w:pPr>
              <w:rPr>
                <w:rFonts w:ascii="Tahoma" w:hAnsi="Tahoma" w:cs="Tahoma"/>
                <w:sz w:val="20"/>
              </w:rPr>
            </w:pPr>
          </w:p>
        </w:tc>
      </w:tr>
      <w:tr w:rsidR="0084364C" w:rsidTr="00A13FD9">
        <w:trPr>
          <w:cantSplit/>
          <w:trHeight w:val="376"/>
        </w:trPr>
        <w:tc>
          <w:tcPr>
            <w:tcW w:w="7915" w:type="dxa"/>
            <w:gridSpan w:val="5"/>
            <w:tcBorders>
              <w:top w:val="single" w:sz="4" w:space="0" w:color="auto"/>
            </w:tcBorders>
            <w:vAlign w:val="center"/>
          </w:tcPr>
          <w:p w:rsidR="0084364C" w:rsidRDefault="00B85ECE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TITLE:</w:t>
            </w:r>
            <w:r w:rsidR="0084364C">
              <w:rPr>
                <w:rFonts w:ascii="Tahoma" w:hAnsi="Tahoma" w:cs="Tahoma"/>
                <w:b/>
                <w:bCs/>
                <w:sz w:val="20"/>
              </w:rPr>
              <w:t xml:space="preserve">  </w:t>
            </w:r>
            <w:r w:rsidR="0084364C"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</w:tcBorders>
          </w:tcPr>
          <w:p w:rsidR="0084364C" w:rsidRDefault="0084364C">
            <w:pPr>
              <w:pStyle w:val="Heading1"/>
              <w:ind w:left="0" w:firstLine="0"/>
            </w:pPr>
          </w:p>
        </w:tc>
      </w:tr>
      <w:tr w:rsidR="0084364C" w:rsidTr="00A13FD9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84364C" w:rsidRDefault="0084364C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92" w:type="dxa"/>
            <w:vAlign w:val="center"/>
          </w:tcPr>
          <w:p w:rsidR="0084364C" w:rsidRDefault="00963FEF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141" w:type="dxa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72" w:type="dxa"/>
            <w:vAlign w:val="center"/>
          </w:tcPr>
          <w:p w:rsidR="0084364C" w:rsidRDefault="0084364C" w:rsidP="00B44F78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Page 1 of </w:t>
            </w:r>
            <w:r w:rsidR="00B44F78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1564" w:type="dxa"/>
            <w:vMerge/>
          </w:tcPr>
          <w:p w:rsidR="0084364C" w:rsidRDefault="0084364C">
            <w:pPr>
              <w:pStyle w:val="Heading1"/>
            </w:pPr>
          </w:p>
        </w:tc>
      </w:tr>
      <w:tr w:rsidR="0084364C" w:rsidTr="00A13FD9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92" w:type="dxa"/>
            <w:vAlign w:val="center"/>
          </w:tcPr>
          <w:p w:rsidR="0084364C" w:rsidRDefault="0084364C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141" w:type="dxa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72" w:type="dxa"/>
            <w:vAlign w:val="center"/>
          </w:tcPr>
          <w:p w:rsidR="0084364C" w:rsidRDefault="0084364C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564" w:type="dxa"/>
            <w:vMerge/>
          </w:tcPr>
          <w:p w:rsidR="0084364C" w:rsidRDefault="0084364C">
            <w:pPr>
              <w:pStyle w:val="Heading1"/>
            </w:pPr>
          </w:p>
        </w:tc>
      </w:tr>
    </w:tbl>
    <w:p w:rsidR="00AF6079" w:rsidRPr="00A9679B" w:rsidRDefault="0084364C">
      <w:pPr>
        <w:tabs>
          <w:tab w:val="left" w:pos="3440"/>
        </w:tabs>
        <w:ind w:left="-1098"/>
        <w:rPr>
          <w:rFonts w:ascii="Tahoma" w:hAnsi="Tahoma" w:cs="Tahoma"/>
          <w:b/>
          <w:bCs/>
          <w:sz w:val="10"/>
          <w:szCs w:val="10"/>
        </w:rPr>
      </w:pPr>
      <w:r>
        <w:rPr>
          <w:rFonts w:ascii="Tahoma" w:hAnsi="Tahoma" w:cs="Tahoma"/>
          <w:b/>
          <w:bCs/>
          <w:sz w:val="20"/>
        </w:rPr>
        <w:t xml:space="preserve">              </w:t>
      </w:r>
    </w:p>
    <w:p w:rsidR="0084364C" w:rsidRDefault="00AF6079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</w:t>
      </w:r>
      <w:r w:rsidR="00FF33D0">
        <w:rPr>
          <w:rFonts w:ascii="Tahoma" w:hAnsi="Tahoma" w:cs="Tahoma"/>
          <w:b/>
          <w:bCs/>
          <w:sz w:val="20"/>
        </w:rPr>
        <w:t xml:space="preserve"> Name of the Department: </w:t>
      </w:r>
      <w:r w:rsidR="00FF33D0"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 w:rsidR="00852E2A">
        <w:rPr>
          <w:rFonts w:ascii="Tahoma" w:hAnsi="Tahoma" w:cs="Tahoma"/>
          <w:b/>
          <w:bCs/>
          <w:sz w:val="20"/>
          <w:u w:val="single"/>
        </w:rPr>
        <w:t>MANUFACTURING GENERAL</w:t>
      </w:r>
    </w:p>
    <w:p w:rsidR="0084364C" w:rsidRPr="00A9679B" w:rsidRDefault="0084364C">
      <w:pPr>
        <w:tabs>
          <w:tab w:val="left" w:pos="3440"/>
        </w:tabs>
        <w:ind w:left="-1098"/>
        <w:rPr>
          <w:rFonts w:ascii="Tahoma" w:hAnsi="Tahoma" w:cs="Tahoma"/>
          <w:b/>
          <w:bCs/>
          <w:sz w:val="8"/>
          <w:szCs w:val="8"/>
        </w:rPr>
      </w:pPr>
    </w:p>
    <w:tbl>
      <w:tblPr>
        <w:tblW w:w="5614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1"/>
        <w:gridCol w:w="4255"/>
        <w:gridCol w:w="1775"/>
        <w:gridCol w:w="1259"/>
        <w:gridCol w:w="1259"/>
      </w:tblGrid>
      <w:tr w:rsidR="00A13FD9" w:rsidTr="006348ED">
        <w:tc>
          <w:tcPr>
            <w:tcW w:w="519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230" w:type="pct"/>
          </w:tcPr>
          <w:p w:rsidR="0084364C" w:rsidRDefault="0084364C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930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660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660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ENTRY EXIT PROCEDURE FOR STAFFS IN CEPHALOSPORIN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BLOCK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pStyle w:val="Heading3"/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AHS/MG  AHS/MG/001</w:t>
            </w:r>
            <w:r w:rsidR="006348E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-00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       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ENTRY EXIT PROCEDURE FOR WORKMEN IN CEPHALOSPORIN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BLOCK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AHS/MG  AHS/MG/002</w:t>
            </w:r>
            <w:r w:rsidR="006348E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-00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       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   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ENTRY AND EXIT PROCEDURE FOR VISITORS IN CEPHALOSPORIN BLOCK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003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OF CLEANING AIDS USED IN MANUFACTURING AREA.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004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PREPARATION OF CLEANING &amp; SANITIZING AGENT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005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&amp; SANITIZATION OF NON STERILE MANUFACTURING AREA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006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&amp; SANITIZATION OF PRODUCTION AREA AFTER ANY MAJOR RENOVATION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007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sz w:val="20"/>
                <w:szCs w:val="20"/>
              </w:rPr>
              <w:t>TRAINING OF DEPARTMENTAL PERSONEL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008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PROCEDURE FOR CLEANING AND SANITIZATION OF DRAINS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009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TOILETS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010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rPr>
          <w:trHeight w:val="530"/>
        </w:trPr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WASTE BINS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011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SS CONTAINERS USED FOR STORAGE OF CLEANING AIDS.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012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PACKING HALL, CHANGE ROOMS, OFFICE, CORRIDOR, FG STORE, BOTTLE STORE, RM STORE, PACKAGING MATERIAL STORE</w:t>
            </w:r>
          </w:p>
        </w:tc>
        <w:tc>
          <w:tcPr>
            <w:tcW w:w="9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013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STORAGE OF S.S BINS, PRODUCTION AIDS</w:t>
            </w:r>
          </w:p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AND SS PELLETS</w:t>
            </w:r>
          </w:p>
        </w:tc>
        <w:tc>
          <w:tcPr>
            <w:tcW w:w="930" w:type="pct"/>
            <w:vAlign w:val="center"/>
          </w:tcPr>
          <w:p w:rsidR="00C36F28" w:rsidRPr="009E2510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</w:t>
            </w:r>
            <w:r w:rsidR="006348ED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&amp; SANITIZATION OF FOOT WEAR</w:t>
            </w:r>
          </w:p>
        </w:tc>
        <w:tc>
          <w:tcPr>
            <w:tcW w:w="930" w:type="pct"/>
            <w:vAlign w:val="center"/>
          </w:tcPr>
          <w:p w:rsidR="00C36F28" w:rsidRPr="00A47E24" w:rsidRDefault="00C36F28" w:rsidP="0058106B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AHS/MG</w:t>
            </w: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AHS/MG/015</w:t>
            </w:r>
            <w:r w:rsidR="006348E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6348ED">
        <w:tc>
          <w:tcPr>
            <w:tcW w:w="519" w:type="pct"/>
          </w:tcPr>
          <w:p w:rsidR="00C36F28" w:rsidRDefault="00C36F28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C36F28" w:rsidRDefault="00C36F28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USAGE &amp; CLEANING OF SPRAY CONTAINER FOR ISO PROPYL ALCOHOL (IPA)</w:t>
            </w:r>
          </w:p>
        </w:tc>
        <w:tc>
          <w:tcPr>
            <w:tcW w:w="930" w:type="pct"/>
            <w:vAlign w:val="center"/>
          </w:tcPr>
          <w:p w:rsidR="00C36F28" w:rsidRPr="00A47E24" w:rsidRDefault="00C36F28" w:rsidP="00A15EE1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AHS/MG  AHS/MG/016</w:t>
            </w:r>
            <w:r w:rsidR="006348E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-</w:t>
            </w:r>
            <w:r w:rsidR="006348ED" w:rsidRPr="006348E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4364C" w:rsidRDefault="0084364C">
      <w:pPr>
        <w:ind w:left="-1116"/>
        <w:rPr>
          <w:rFonts w:ascii="Tahoma" w:hAnsi="Tahoma" w:cs="Tahoma"/>
          <w:sz w:val="16"/>
        </w:rPr>
      </w:pPr>
    </w:p>
    <w:tbl>
      <w:tblPr>
        <w:tblW w:w="9557" w:type="dxa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46"/>
        <w:gridCol w:w="3659"/>
        <w:gridCol w:w="3752"/>
      </w:tblGrid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FF33D0" w:rsidTr="00A13FD9">
        <w:trPr>
          <w:trHeight w:val="377"/>
        </w:trPr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FF33D0" w:rsidRDefault="00FF33D0">
      <w:pPr>
        <w:ind w:left="-1116"/>
        <w:rPr>
          <w:rFonts w:ascii="Tahoma" w:hAnsi="Tahoma" w:cs="Tahoma"/>
          <w:sz w:val="16"/>
        </w:rPr>
      </w:pPr>
    </w:p>
    <w:p w:rsidR="00FF33D0" w:rsidRDefault="00FF33D0">
      <w:pPr>
        <w:ind w:left="-1116"/>
        <w:rPr>
          <w:rFonts w:ascii="Tahoma" w:hAnsi="Tahoma" w:cs="Tahoma"/>
          <w:sz w:val="16"/>
        </w:rPr>
      </w:pPr>
    </w:p>
    <w:p w:rsidR="00A13FD9" w:rsidRDefault="00A13FD9">
      <w:pPr>
        <w:ind w:left="-1116"/>
        <w:rPr>
          <w:rFonts w:ascii="Tahoma" w:hAnsi="Tahoma" w:cs="Tahoma"/>
          <w:sz w:val="16"/>
        </w:rPr>
      </w:pPr>
    </w:p>
    <w:p w:rsidR="00057A42" w:rsidRDefault="00057A42">
      <w:pPr>
        <w:ind w:left="-1116"/>
        <w:rPr>
          <w:rFonts w:ascii="Tahoma" w:hAnsi="Tahoma" w:cs="Tahoma"/>
          <w:sz w:val="16"/>
        </w:rPr>
      </w:pPr>
    </w:p>
    <w:p w:rsidR="00057A42" w:rsidRDefault="00057A42">
      <w:pPr>
        <w:ind w:left="-1116"/>
        <w:rPr>
          <w:rFonts w:ascii="Tahoma" w:hAnsi="Tahoma" w:cs="Tahoma"/>
          <w:sz w:val="16"/>
        </w:rPr>
      </w:pPr>
    </w:p>
    <w:p w:rsidR="00057A42" w:rsidRDefault="000F139A" w:rsidP="000F139A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 </w:t>
      </w:r>
    </w:p>
    <w:p w:rsidR="000F139A" w:rsidRDefault="00057A42" w:rsidP="000F139A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</w:t>
      </w:r>
      <w:r w:rsidR="000F139A">
        <w:rPr>
          <w:rFonts w:ascii="Tahoma" w:hAnsi="Tahoma" w:cs="Tahoma"/>
          <w:b/>
          <w:bCs/>
          <w:sz w:val="20"/>
        </w:rPr>
        <w:t xml:space="preserve">Name of the Department: </w:t>
      </w:r>
      <w:r w:rsidR="000F139A"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 w:rsidR="00852E2A">
        <w:rPr>
          <w:rFonts w:ascii="Tahoma" w:hAnsi="Tahoma" w:cs="Tahoma"/>
          <w:b/>
          <w:bCs/>
          <w:sz w:val="20"/>
          <w:u w:val="single"/>
        </w:rPr>
        <w:t>MANUFACTURING GENERAL</w:t>
      </w:r>
    </w:p>
    <w:p w:rsidR="00FF33D0" w:rsidRPr="00057A42" w:rsidRDefault="00FF33D0">
      <w:pPr>
        <w:ind w:left="-1116"/>
        <w:rPr>
          <w:rFonts w:ascii="Tahoma" w:hAnsi="Tahoma" w:cs="Tahoma"/>
          <w:sz w:val="4"/>
          <w:szCs w:val="4"/>
        </w:rPr>
      </w:pPr>
    </w:p>
    <w:p w:rsidR="00963FEF" w:rsidRDefault="00963FEF">
      <w:pPr>
        <w:ind w:left="-1116"/>
        <w:rPr>
          <w:rFonts w:ascii="Tahoma" w:hAnsi="Tahoma" w:cs="Tahoma"/>
          <w:sz w:val="16"/>
        </w:rPr>
      </w:pPr>
    </w:p>
    <w:tbl>
      <w:tblPr>
        <w:tblpPr w:leftFromText="180" w:rightFromText="180" w:horzAnchor="margin" w:tblpXSpec="center" w:tblpY="-340"/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1"/>
        <w:gridCol w:w="853"/>
        <w:gridCol w:w="1919"/>
        <w:gridCol w:w="2063"/>
        <w:gridCol w:w="1612"/>
        <w:gridCol w:w="1750"/>
      </w:tblGrid>
      <w:tr w:rsidR="00FF33D0" w:rsidTr="001B5357">
        <w:trPr>
          <w:cantSplit/>
          <w:trHeight w:val="368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3D0" w:rsidRDefault="00FF33D0" w:rsidP="003C1E5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 id="_x0000_i1026" type="#_x0000_t75" style="width:24.75pt;height:21pt" o:ole="">
                  <v:imagedata r:id="rId7" o:title=""/>
                </v:shape>
                <o:OLEObject Type="Embed" ProgID="MSPhotoEd.3" ShapeID="_x0000_i1026" DrawAspect="Content" ObjectID="_1392140259" r:id="rId9"/>
              </w:object>
            </w:r>
          </w:p>
        </w:tc>
        <w:tc>
          <w:tcPr>
            <w:tcW w:w="8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E2A" w:rsidRDefault="00852E2A" w:rsidP="00852E2A">
            <w:pPr>
              <w:pStyle w:val="Heading1"/>
              <w:tabs>
                <w:tab w:val="center" w:pos="5472"/>
              </w:tabs>
              <w:ind w:left="0" w:firstLine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ALKEM HEALTHSCIENCE., SAMARDUNG, SOUTH SIKKIM.</w:t>
            </w:r>
          </w:p>
          <w:p w:rsidR="00FF33D0" w:rsidRDefault="00FF33D0" w:rsidP="003C1E5C">
            <w:pPr>
              <w:rPr>
                <w:rFonts w:ascii="Tahoma" w:hAnsi="Tahoma" w:cs="Tahoma"/>
                <w:sz w:val="20"/>
              </w:rPr>
            </w:pPr>
          </w:p>
        </w:tc>
      </w:tr>
      <w:tr w:rsidR="00FF33D0" w:rsidTr="001B5357">
        <w:trPr>
          <w:cantSplit/>
          <w:trHeight w:val="368"/>
        </w:trPr>
        <w:tc>
          <w:tcPr>
            <w:tcW w:w="7628" w:type="dxa"/>
            <w:gridSpan w:val="5"/>
            <w:tcBorders>
              <w:top w:val="single" w:sz="4" w:space="0" w:color="auto"/>
            </w:tcBorders>
            <w:vAlign w:val="center"/>
          </w:tcPr>
          <w:p w:rsidR="00FF33D0" w:rsidRDefault="00FF33D0" w:rsidP="003C1E5C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TITLE:  </w:t>
            </w:r>
            <w:r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</w:tcBorders>
          </w:tcPr>
          <w:p w:rsidR="00FF33D0" w:rsidRDefault="00FF33D0" w:rsidP="003C1E5C">
            <w:pPr>
              <w:pStyle w:val="Heading1"/>
              <w:ind w:left="0" w:firstLine="0"/>
            </w:pPr>
          </w:p>
        </w:tc>
      </w:tr>
      <w:tr w:rsidR="00FF33D0" w:rsidTr="001B5357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FF33D0" w:rsidRDefault="00FF33D0" w:rsidP="003C1E5C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19" w:type="dxa"/>
            <w:vAlign w:val="center"/>
          </w:tcPr>
          <w:p w:rsidR="00FF33D0" w:rsidRDefault="00FF33D0" w:rsidP="003C1E5C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063" w:type="dxa"/>
            <w:vAlign w:val="center"/>
          </w:tcPr>
          <w:p w:rsidR="00FF33D0" w:rsidRDefault="00FF33D0" w:rsidP="003C1E5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12" w:type="dxa"/>
            <w:vAlign w:val="center"/>
          </w:tcPr>
          <w:p w:rsidR="00FF33D0" w:rsidRDefault="00FF33D0" w:rsidP="00B44F78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Page </w:t>
            </w:r>
            <w:r w:rsidR="00D81724">
              <w:rPr>
                <w:rFonts w:ascii="Tahoma" w:hAnsi="Tahoma" w:cs="Tahoma"/>
                <w:sz w:val="20"/>
              </w:rPr>
              <w:t>2</w:t>
            </w:r>
            <w:r>
              <w:rPr>
                <w:rFonts w:ascii="Tahoma" w:hAnsi="Tahoma" w:cs="Tahoma"/>
                <w:sz w:val="20"/>
              </w:rPr>
              <w:t xml:space="preserve"> of </w:t>
            </w:r>
            <w:r w:rsidR="00B44F78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1750" w:type="dxa"/>
            <w:vMerge/>
          </w:tcPr>
          <w:p w:rsidR="00FF33D0" w:rsidRDefault="00FF33D0" w:rsidP="003C1E5C">
            <w:pPr>
              <w:pStyle w:val="Heading1"/>
            </w:pPr>
          </w:p>
        </w:tc>
      </w:tr>
      <w:tr w:rsidR="00FF33D0" w:rsidTr="001B5357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FF33D0" w:rsidRDefault="00FF33D0" w:rsidP="003C1E5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19" w:type="dxa"/>
            <w:vAlign w:val="center"/>
          </w:tcPr>
          <w:p w:rsidR="00FF33D0" w:rsidRDefault="00FF33D0" w:rsidP="003C1E5C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063" w:type="dxa"/>
            <w:vAlign w:val="center"/>
          </w:tcPr>
          <w:p w:rsidR="00FF33D0" w:rsidRDefault="00FF33D0" w:rsidP="003C1E5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12" w:type="dxa"/>
            <w:vAlign w:val="center"/>
          </w:tcPr>
          <w:p w:rsidR="00FF33D0" w:rsidRDefault="00FF33D0" w:rsidP="003C1E5C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750" w:type="dxa"/>
            <w:vMerge/>
          </w:tcPr>
          <w:p w:rsidR="00FF33D0" w:rsidRDefault="00FF33D0" w:rsidP="003C1E5C">
            <w:pPr>
              <w:pStyle w:val="Heading1"/>
            </w:pPr>
          </w:p>
        </w:tc>
      </w:tr>
    </w:tbl>
    <w:tbl>
      <w:tblPr>
        <w:tblW w:w="5459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1"/>
        <w:gridCol w:w="3872"/>
        <w:gridCol w:w="1798"/>
        <w:gridCol w:w="1265"/>
        <w:gridCol w:w="1440"/>
      </w:tblGrid>
      <w:tr w:rsidR="000F139A" w:rsidTr="00C02441">
        <w:tc>
          <w:tcPr>
            <w:tcW w:w="485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087" w:type="pct"/>
          </w:tcPr>
          <w:p w:rsidR="000F139A" w:rsidRDefault="000F139A" w:rsidP="00570116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969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682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76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17.</w:t>
            </w:r>
          </w:p>
        </w:tc>
        <w:tc>
          <w:tcPr>
            <w:tcW w:w="2087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caps/>
                <w:sz w:val="20"/>
                <w:szCs w:val="20"/>
                <w:lang w:eastAsia="ar-SA"/>
              </w:rPr>
              <w:t>PROCEDURE OF PREPARATION &amp; FILTRATION OF 70% ISO PROPYL ALCOHOL (IPA) FOR STERILE AREA</w:t>
            </w:r>
          </w:p>
        </w:tc>
        <w:tc>
          <w:tcPr>
            <w:tcW w:w="969" w:type="pct"/>
            <w:vAlign w:val="center"/>
          </w:tcPr>
          <w:p w:rsidR="00C36F28" w:rsidRPr="009E2510" w:rsidRDefault="00C36F28" w:rsidP="00C36F28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017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18.</w:t>
            </w:r>
          </w:p>
        </w:tc>
        <w:tc>
          <w:tcPr>
            <w:tcW w:w="2087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PROCEDURE FOR </w:t>
            </w:r>
            <w:r w:rsidRPr="00A47E24">
              <w:rPr>
                <w:rFonts w:ascii="Tahoma" w:hAnsi="Tahoma" w:cs="Tahoma"/>
                <w:caps/>
                <w:sz w:val="20"/>
                <w:szCs w:val="20"/>
                <w:lang w:eastAsia="ar-SA"/>
              </w:rPr>
              <w:t>cleaning of solution storage vessels and pressure vessels</w:t>
            </w:r>
          </w:p>
        </w:tc>
        <w:tc>
          <w:tcPr>
            <w:tcW w:w="969" w:type="pct"/>
            <w:vAlign w:val="center"/>
          </w:tcPr>
          <w:p w:rsidR="00C36F28" w:rsidRPr="009E2510" w:rsidRDefault="00C36F28" w:rsidP="00C36F28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8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19.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PERSONAL HYGIENE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AHS/MG/01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9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20.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CLEANING OF RETURN AIR RISER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20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21.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EQUIPMENT QUALIFICATION AND PROTOCOL NUMBERING SYSTEM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21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22.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OPERATION &amp; CLEANING OF FLY-O-CIDE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22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23.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OPERATION AND CLEANING OF LEAK TEST APPARATUS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23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24.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caps/>
                <w:sz w:val="20"/>
                <w:szCs w:val="20"/>
                <w:lang w:eastAsia="ar-SA"/>
              </w:rPr>
              <w:t>PROCEDURE OF PREPARATION &amp; FILTRATION OF 70% ISO PROPYL ALCOHOL(IPA) FOR NON STERILE AREA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24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25.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DECONTAMINATION OF HDPE CRATES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25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26.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PROCEDURE FOR HANDLING BREAKDOWN / MALFUNCTURING   OF ANY SYSTEM/EQUIPMENT DURING PROCESS                                                          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26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27.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INPROCESS MATERIAL FLOW IN PRODUCTION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27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28.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pStyle w:val="Heading4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                 VERIFICATION OF WEIGHING BALANCES.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</w:t>
            </w: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8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29.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CALIBRATION &amp; MAINTENANCE OF STANDARD WEIGHTS USED FOR CALIBRATION OF BALANCES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29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C02441">
        <w:tc>
          <w:tcPr>
            <w:tcW w:w="485" w:type="pct"/>
          </w:tcPr>
          <w:p w:rsidR="00C36F28" w:rsidRDefault="00C36F28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30</w:t>
            </w:r>
          </w:p>
        </w:tc>
        <w:tc>
          <w:tcPr>
            <w:tcW w:w="208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FILLING &amp; MAINTENANCE PROCEDURE OF EQUIPMENT LOG CARDS</w:t>
            </w:r>
          </w:p>
        </w:tc>
        <w:tc>
          <w:tcPr>
            <w:tcW w:w="969" w:type="pct"/>
            <w:vAlign w:val="center"/>
          </w:tcPr>
          <w:p w:rsidR="00C36F28" w:rsidRDefault="00C36F28" w:rsidP="00C36F28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30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63FEF" w:rsidRDefault="00963FEF">
      <w:pPr>
        <w:ind w:left="-1116"/>
        <w:rPr>
          <w:rFonts w:ascii="Tahoma" w:hAnsi="Tahoma" w:cs="Tahoma"/>
          <w:sz w:val="16"/>
        </w:rPr>
      </w:pPr>
    </w:p>
    <w:p w:rsidR="00963FEF" w:rsidRDefault="00963FEF">
      <w:pPr>
        <w:ind w:left="-1116"/>
        <w:rPr>
          <w:rFonts w:ascii="Tahoma" w:hAnsi="Tahoma" w:cs="Tahoma"/>
          <w:sz w:val="16"/>
        </w:rPr>
      </w:pPr>
    </w:p>
    <w:tbl>
      <w:tblPr>
        <w:tblW w:w="9288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5"/>
        <w:gridCol w:w="3732"/>
        <w:gridCol w:w="3681"/>
      </w:tblGrid>
      <w:tr w:rsidR="0084364C" w:rsidTr="001B5357">
        <w:tc>
          <w:tcPr>
            <w:tcW w:w="1875" w:type="dxa"/>
          </w:tcPr>
          <w:p w:rsidR="0084364C" w:rsidRDefault="0084364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32" w:type="dxa"/>
          </w:tcPr>
          <w:p w:rsidR="0084364C" w:rsidRDefault="0084364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3681" w:type="dxa"/>
          </w:tcPr>
          <w:p w:rsidR="0084364C" w:rsidRDefault="0084364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84364C" w:rsidTr="001B5357">
        <w:trPr>
          <w:trHeight w:val="377"/>
        </w:trPr>
        <w:tc>
          <w:tcPr>
            <w:tcW w:w="1875" w:type="dxa"/>
          </w:tcPr>
          <w:p w:rsidR="0084364C" w:rsidRDefault="0084364C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732" w:type="dxa"/>
          </w:tcPr>
          <w:p w:rsidR="0084364C" w:rsidRDefault="0084364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84364C" w:rsidRDefault="0084364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4364C" w:rsidTr="001B5357">
        <w:tc>
          <w:tcPr>
            <w:tcW w:w="1875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732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4364C" w:rsidTr="001B5357">
        <w:tc>
          <w:tcPr>
            <w:tcW w:w="1875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732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84364C" w:rsidRDefault="0084364C" w:rsidP="003704BE">
      <w:pPr>
        <w:sectPr w:rsidR="0084364C" w:rsidSect="001B5357">
          <w:footerReference w:type="default" r:id="rId10"/>
          <w:pgSz w:w="12240" w:h="15840"/>
          <w:pgMar w:top="1170" w:right="1800" w:bottom="900" w:left="2160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XSpec="center" w:tblpY="1171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1"/>
        <w:gridCol w:w="853"/>
        <w:gridCol w:w="1919"/>
        <w:gridCol w:w="2063"/>
        <w:gridCol w:w="1612"/>
        <w:gridCol w:w="2020"/>
      </w:tblGrid>
      <w:tr w:rsidR="00057A42" w:rsidTr="00852E2A">
        <w:trPr>
          <w:cantSplit/>
          <w:trHeight w:val="368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7A42" w:rsidRDefault="00057A42" w:rsidP="00852E2A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     </w:t>
            </w:r>
            <w:r>
              <w:object w:dxaOrig="540" w:dyaOrig="495">
                <v:shape id="_x0000_i1027" type="#_x0000_t75" style="width:24.75pt;height:21pt" o:ole="">
                  <v:imagedata r:id="rId7" o:title=""/>
                </v:shape>
                <o:OLEObject Type="Embed" ProgID="MSPhotoEd.3" ShapeID="_x0000_i1027" DrawAspect="Content" ObjectID="_1392140260" r:id="rId11"/>
              </w:object>
            </w:r>
          </w:p>
        </w:tc>
        <w:tc>
          <w:tcPr>
            <w:tcW w:w="8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E2A" w:rsidRDefault="00852E2A" w:rsidP="00852E2A">
            <w:pPr>
              <w:pStyle w:val="Heading1"/>
              <w:tabs>
                <w:tab w:val="center" w:pos="5472"/>
              </w:tabs>
              <w:ind w:left="0" w:firstLine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ALKEM HEALTHSCIENCE., SAMARDUNG, SOUTH SIKKIM.</w:t>
            </w:r>
          </w:p>
          <w:p w:rsidR="00057A42" w:rsidRDefault="00057A42" w:rsidP="00852E2A">
            <w:pPr>
              <w:rPr>
                <w:rFonts w:ascii="Tahoma" w:hAnsi="Tahoma" w:cs="Tahoma"/>
                <w:sz w:val="20"/>
              </w:rPr>
            </w:pPr>
          </w:p>
        </w:tc>
      </w:tr>
      <w:tr w:rsidR="00057A42" w:rsidTr="00852E2A">
        <w:trPr>
          <w:cantSplit/>
          <w:trHeight w:val="368"/>
        </w:trPr>
        <w:tc>
          <w:tcPr>
            <w:tcW w:w="7628" w:type="dxa"/>
            <w:gridSpan w:val="5"/>
            <w:tcBorders>
              <w:top w:val="single" w:sz="4" w:space="0" w:color="auto"/>
            </w:tcBorders>
            <w:vAlign w:val="center"/>
          </w:tcPr>
          <w:p w:rsidR="00057A42" w:rsidRDefault="00057A42" w:rsidP="00852E2A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TITLE:  </w:t>
            </w:r>
            <w:r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</w:tcBorders>
          </w:tcPr>
          <w:p w:rsidR="00057A42" w:rsidRDefault="00057A42" w:rsidP="00852E2A">
            <w:pPr>
              <w:pStyle w:val="Heading1"/>
              <w:ind w:left="0" w:firstLine="0"/>
            </w:pPr>
          </w:p>
        </w:tc>
      </w:tr>
      <w:tr w:rsidR="00057A42" w:rsidTr="00852E2A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057A42" w:rsidRDefault="00057A42" w:rsidP="00852E2A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19" w:type="dxa"/>
            <w:vAlign w:val="center"/>
          </w:tcPr>
          <w:p w:rsidR="00057A42" w:rsidRDefault="00057A42" w:rsidP="00852E2A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063" w:type="dxa"/>
            <w:vAlign w:val="center"/>
          </w:tcPr>
          <w:p w:rsidR="00057A42" w:rsidRDefault="00057A42" w:rsidP="00852E2A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12" w:type="dxa"/>
            <w:vAlign w:val="center"/>
          </w:tcPr>
          <w:p w:rsidR="00057A42" w:rsidRDefault="00057A42" w:rsidP="00852E2A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Page </w:t>
            </w:r>
            <w:r w:rsidR="00B44F78">
              <w:rPr>
                <w:rFonts w:ascii="Tahoma" w:hAnsi="Tahoma" w:cs="Tahoma"/>
                <w:sz w:val="20"/>
              </w:rPr>
              <w:t>3</w:t>
            </w:r>
            <w:r>
              <w:rPr>
                <w:rFonts w:ascii="Tahoma" w:hAnsi="Tahoma" w:cs="Tahoma"/>
                <w:sz w:val="20"/>
              </w:rPr>
              <w:t xml:space="preserve"> of </w:t>
            </w:r>
            <w:r w:rsidR="00B44F78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2020" w:type="dxa"/>
            <w:vMerge/>
          </w:tcPr>
          <w:p w:rsidR="00057A42" w:rsidRDefault="00057A42" w:rsidP="00852E2A">
            <w:pPr>
              <w:pStyle w:val="Heading1"/>
            </w:pPr>
          </w:p>
        </w:tc>
      </w:tr>
      <w:tr w:rsidR="00057A42" w:rsidTr="00852E2A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057A42" w:rsidRDefault="00057A42" w:rsidP="00852E2A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19" w:type="dxa"/>
            <w:vAlign w:val="center"/>
          </w:tcPr>
          <w:p w:rsidR="00057A42" w:rsidRDefault="00057A42" w:rsidP="00852E2A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063" w:type="dxa"/>
            <w:vAlign w:val="center"/>
          </w:tcPr>
          <w:p w:rsidR="00057A42" w:rsidRDefault="00057A42" w:rsidP="00852E2A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12" w:type="dxa"/>
            <w:vAlign w:val="center"/>
          </w:tcPr>
          <w:p w:rsidR="00057A42" w:rsidRDefault="00057A42" w:rsidP="00852E2A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020" w:type="dxa"/>
            <w:vMerge/>
          </w:tcPr>
          <w:p w:rsidR="00057A42" w:rsidRDefault="00057A42" w:rsidP="00852E2A">
            <w:pPr>
              <w:pStyle w:val="Heading1"/>
            </w:pPr>
          </w:p>
        </w:tc>
      </w:tr>
    </w:tbl>
    <w:p w:rsidR="00057A42" w:rsidRDefault="00057A42" w:rsidP="00057A42">
      <w:pPr>
        <w:ind w:left="-540" w:firstLine="540"/>
        <w:rPr>
          <w:rFonts w:ascii="Tahoma" w:hAnsi="Tahoma" w:cs="Tahoma"/>
          <w:sz w:val="20"/>
        </w:rPr>
      </w:pPr>
    </w:p>
    <w:p w:rsidR="00057A42" w:rsidRDefault="00057A42" w:rsidP="00057A42">
      <w:pPr>
        <w:ind w:left="-540" w:firstLine="540"/>
        <w:rPr>
          <w:rFonts w:ascii="Tahoma" w:hAnsi="Tahoma" w:cs="Tahoma"/>
          <w:sz w:val="20"/>
        </w:rPr>
      </w:pPr>
      <w:r>
        <w:rPr>
          <w:rFonts w:ascii="Tahoma" w:hAnsi="Tahoma" w:cs="Tahoma"/>
          <w:b/>
          <w:bCs/>
          <w:sz w:val="20"/>
        </w:rPr>
        <w:t xml:space="preserve">Name of the Department: </w:t>
      </w:r>
      <w:r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 w:rsidR="00852E2A">
        <w:rPr>
          <w:rFonts w:ascii="Tahoma" w:hAnsi="Tahoma" w:cs="Tahoma"/>
          <w:b/>
          <w:bCs/>
          <w:sz w:val="20"/>
          <w:u w:val="single"/>
        </w:rPr>
        <w:t>MANUFACTURING GENERAL</w:t>
      </w:r>
    </w:p>
    <w:p w:rsidR="00057A42" w:rsidRPr="00057A42" w:rsidRDefault="00057A42" w:rsidP="00057A42">
      <w:pPr>
        <w:rPr>
          <w:rFonts w:ascii="Tahoma" w:hAnsi="Tahoma" w:cs="Tahoma"/>
          <w:sz w:val="20"/>
        </w:rPr>
      </w:pPr>
    </w:p>
    <w:tbl>
      <w:tblPr>
        <w:tblW w:w="5409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7"/>
        <w:gridCol w:w="4078"/>
        <w:gridCol w:w="1709"/>
        <w:gridCol w:w="1518"/>
        <w:gridCol w:w="1516"/>
      </w:tblGrid>
      <w:tr w:rsidR="00057A42" w:rsidTr="00057A42">
        <w:tc>
          <w:tcPr>
            <w:tcW w:w="443" w:type="pct"/>
          </w:tcPr>
          <w:p w:rsidR="00057A42" w:rsidRDefault="00057A42" w:rsidP="00A15EE1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107" w:type="pct"/>
          </w:tcPr>
          <w:p w:rsidR="00057A42" w:rsidRDefault="00057A42" w:rsidP="00A15EE1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883" w:type="pct"/>
          </w:tcPr>
          <w:p w:rsidR="00057A42" w:rsidRDefault="00057A42" w:rsidP="00A15EE1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84" w:type="pct"/>
          </w:tcPr>
          <w:p w:rsidR="00057A42" w:rsidRDefault="00057A42" w:rsidP="00A15EE1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83" w:type="pct"/>
          </w:tcPr>
          <w:p w:rsidR="00057A42" w:rsidRDefault="00057A42" w:rsidP="00A15EE1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31.</w:t>
            </w:r>
          </w:p>
        </w:tc>
        <w:tc>
          <w:tcPr>
            <w:tcW w:w="210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IN PROCESS CHECKING FREQUENCY OF DIFFERENT PHYSICAL PARAMETERS FOR ALL PRODUCTS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31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32.</w:t>
            </w:r>
          </w:p>
        </w:tc>
        <w:tc>
          <w:tcPr>
            <w:tcW w:w="210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bCs/>
                <w:sz w:val="20"/>
                <w:szCs w:val="20"/>
                <w:lang w:eastAsia="ar-SA"/>
              </w:rPr>
              <w:t>HANDLING OF PARTICLE COUNTER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32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33.</w:t>
            </w:r>
          </w:p>
        </w:tc>
        <w:tc>
          <w:tcPr>
            <w:tcW w:w="210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HANDLING OF MATERIAL &amp; EQUIPMENT DURING BREAK HOURS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33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34.</w:t>
            </w:r>
          </w:p>
        </w:tc>
        <w:tc>
          <w:tcPr>
            <w:tcW w:w="210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CLEANING PROCEDURE FOR HOSE PIPES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34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35.</w:t>
            </w:r>
          </w:p>
        </w:tc>
        <w:tc>
          <w:tcPr>
            <w:tcW w:w="210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HANDLING OF NON RECOVERABLE RESIDUE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35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36.</w:t>
            </w:r>
          </w:p>
        </w:tc>
        <w:tc>
          <w:tcPr>
            <w:tcW w:w="210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ISSUANCE, USAGE AND RECORDING OF CHEMICAL INDICATORS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36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37.</w:t>
            </w:r>
          </w:p>
        </w:tc>
        <w:tc>
          <w:tcPr>
            <w:tcW w:w="210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CHECKING UTILITY PENDANTS/ FIXTURES IN THE PRODUCTION AREAS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37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38.</w:t>
            </w:r>
          </w:p>
        </w:tc>
        <w:tc>
          <w:tcPr>
            <w:tcW w:w="2107" w:type="pct"/>
            <w:vAlign w:val="center"/>
          </w:tcPr>
          <w:p w:rsidR="00C36F28" w:rsidRPr="00A47E24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DECLARATION OF FREE FROM CEPHALOSPORIN SENSITIVITY BY VISITING PERSONS TO THE CEPHALOSPORIN BLOCK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38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39.</w:t>
            </w:r>
          </w:p>
        </w:tc>
        <w:tc>
          <w:tcPr>
            <w:tcW w:w="2107" w:type="pct"/>
            <w:vAlign w:val="center"/>
          </w:tcPr>
          <w:p w:rsidR="00C36F28" w:rsidRPr="000C45F7" w:rsidRDefault="00C36F28" w:rsidP="00A15EE1">
            <w:pPr>
              <w:pStyle w:val="Heading3"/>
              <w:tabs>
                <w:tab w:val="left" w:pos="37"/>
              </w:tabs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H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ANDLING PROCEDURE FOR PROCESS FILTERS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39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40.</w:t>
            </w:r>
          </w:p>
        </w:tc>
        <w:tc>
          <w:tcPr>
            <w:tcW w:w="2107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IPA STOCK, PEPARATION AND CONSUMPTION FOR MACHINE AND DIE PUNCH CLEANING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40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41.</w:t>
            </w:r>
          </w:p>
        </w:tc>
        <w:tc>
          <w:tcPr>
            <w:tcW w:w="2107" w:type="pct"/>
            <w:vAlign w:val="center"/>
          </w:tcPr>
          <w:p w:rsidR="00C36F28" w:rsidRPr="000C45F7" w:rsidRDefault="00C36F28" w:rsidP="00A15EE1">
            <w:pPr>
              <w:pStyle w:val="Heading4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               CONVERSION OF A PART OF DOMESTIC / EXPORT BATCH TO BE PACKED IN  DOMESTIC / EXPORT BATCH AND VICE VERSA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41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42.</w:t>
            </w:r>
          </w:p>
        </w:tc>
        <w:tc>
          <w:tcPr>
            <w:tcW w:w="2107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RECEIPT OF DISPENSED PACKING MATERIALS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42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43.</w:t>
            </w:r>
          </w:p>
        </w:tc>
        <w:tc>
          <w:tcPr>
            <w:tcW w:w="2107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YIELD RECONCILATION OF BATCHES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43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44.</w:t>
            </w:r>
          </w:p>
        </w:tc>
        <w:tc>
          <w:tcPr>
            <w:tcW w:w="2107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OPENING AND CLOSING OF PRODUCTION BLOCK 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44</w:t>
            </w:r>
            <w:r w:rsidR="00C02441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45.</w:t>
            </w:r>
          </w:p>
        </w:tc>
        <w:tc>
          <w:tcPr>
            <w:tcW w:w="2107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ACCOUNTABILITY OF PRINTED PACKAGING MATERIALS.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45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6F28" w:rsidTr="00057A42">
        <w:tc>
          <w:tcPr>
            <w:tcW w:w="443" w:type="pct"/>
          </w:tcPr>
          <w:p w:rsidR="00C36F28" w:rsidRDefault="00C36F28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46.</w:t>
            </w:r>
          </w:p>
        </w:tc>
        <w:tc>
          <w:tcPr>
            <w:tcW w:w="2107" w:type="pct"/>
            <w:vAlign w:val="center"/>
          </w:tcPr>
          <w:p w:rsidR="00C36F28" w:rsidRPr="000C45F7" w:rsidRDefault="00C36F28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HANDLING OF FINISHED GOODS &amp; THEIR DISPATCH</w:t>
            </w:r>
          </w:p>
        </w:tc>
        <w:tc>
          <w:tcPr>
            <w:tcW w:w="883" w:type="pct"/>
            <w:vAlign w:val="center"/>
          </w:tcPr>
          <w:p w:rsidR="00C36F28" w:rsidRDefault="00C36F28" w:rsidP="00A15EE1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46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C36F28" w:rsidRPr="009022D5" w:rsidRDefault="00C36F28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57A42" w:rsidRPr="00057A42" w:rsidRDefault="00057A42" w:rsidP="00057A42">
      <w:pPr>
        <w:rPr>
          <w:rFonts w:ascii="Tahoma" w:hAnsi="Tahoma" w:cs="Tahoma"/>
          <w:sz w:val="20"/>
        </w:rPr>
      </w:pPr>
    </w:p>
    <w:p w:rsidR="00057A42" w:rsidRPr="00057A42" w:rsidRDefault="00057A42" w:rsidP="00057A42">
      <w:pPr>
        <w:rPr>
          <w:rFonts w:ascii="Tahoma" w:hAnsi="Tahoma" w:cs="Tahoma"/>
          <w:sz w:val="20"/>
        </w:rPr>
      </w:pPr>
    </w:p>
    <w:tbl>
      <w:tblPr>
        <w:tblW w:w="9693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5"/>
        <w:gridCol w:w="3903"/>
        <w:gridCol w:w="4005"/>
      </w:tblGrid>
      <w:tr w:rsidR="00C36F28" w:rsidTr="00852E2A">
        <w:tc>
          <w:tcPr>
            <w:tcW w:w="1785" w:type="dxa"/>
          </w:tcPr>
          <w:p w:rsidR="00C36F28" w:rsidRDefault="00C36F28" w:rsidP="00A15EE1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03" w:type="dxa"/>
          </w:tcPr>
          <w:p w:rsidR="00C36F28" w:rsidRDefault="00C36F28" w:rsidP="00A15EE1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4005" w:type="dxa"/>
          </w:tcPr>
          <w:p w:rsidR="00C36F28" w:rsidRDefault="00C36F28" w:rsidP="00A15EE1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C36F28" w:rsidTr="00852E2A">
        <w:trPr>
          <w:trHeight w:val="377"/>
        </w:trPr>
        <w:tc>
          <w:tcPr>
            <w:tcW w:w="1785" w:type="dxa"/>
          </w:tcPr>
          <w:p w:rsidR="00C36F28" w:rsidRDefault="00C36F28" w:rsidP="00A15EE1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903" w:type="dxa"/>
          </w:tcPr>
          <w:p w:rsidR="00C36F28" w:rsidRDefault="00C36F28" w:rsidP="00A15EE1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:rsidR="00C36F28" w:rsidRDefault="00C36F28" w:rsidP="00A15EE1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36F28" w:rsidTr="00852E2A">
        <w:tc>
          <w:tcPr>
            <w:tcW w:w="1785" w:type="dxa"/>
          </w:tcPr>
          <w:p w:rsidR="00C36F28" w:rsidRDefault="00C36F28" w:rsidP="00A15EE1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903" w:type="dxa"/>
          </w:tcPr>
          <w:p w:rsidR="00C36F28" w:rsidRDefault="00C36F28" w:rsidP="00A15EE1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:rsidR="00C36F28" w:rsidRDefault="00C36F28" w:rsidP="00A15EE1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36F28" w:rsidTr="00852E2A">
        <w:tc>
          <w:tcPr>
            <w:tcW w:w="1785" w:type="dxa"/>
          </w:tcPr>
          <w:p w:rsidR="00C36F28" w:rsidRDefault="00C36F28" w:rsidP="00A15EE1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903" w:type="dxa"/>
          </w:tcPr>
          <w:p w:rsidR="00C36F28" w:rsidRDefault="00C36F28" w:rsidP="00A15EE1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05" w:type="dxa"/>
          </w:tcPr>
          <w:p w:rsidR="00C36F28" w:rsidRDefault="00C36F28" w:rsidP="00A15EE1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057A42" w:rsidRPr="00057A42" w:rsidRDefault="00057A42" w:rsidP="00057A42">
      <w:pPr>
        <w:rPr>
          <w:rFonts w:ascii="Tahoma" w:hAnsi="Tahoma" w:cs="Tahoma"/>
          <w:sz w:val="20"/>
        </w:rPr>
      </w:pPr>
    </w:p>
    <w:p w:rsidR="00B44F78" w:rsidRDefault="00B44F78" w:rsidP="00057A42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tbl>
      <w:tblPr>
        <w:tblpPr w:leftFromText="180" w:rightFromText="180" w:vertAnchor="page" w:horzAnchor="margin" w:tblpXSpec="center" w:tblpY="1171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1"/>
        <w:gridCol w:w="853"/>
        <w:gridCol w:w="1919"/>
        <w:gridCol w:w="2063"/>
        <w:gridCol w:w="1612"/>
        <w:gridCol w:w="2020"/>
      </w:tblGrid>
      <w:tr w:rsidR="00852E2A" w:rsidTr="00A15EE1">
        <w:trPr>
          <w:cantSplit/>
          <w:trHeight w:val="368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2E2A" w:rsidRDefault="00852E2A" w:rsidP="00A15EE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 id="_x0000_i1028" type="#_x0000_t75" style="width:24.75pt;height:21pt" o:ole="">
                  <v:imagedata r:id="rId7" o:title=""/>
                </v:shape>
                <o:OLEObject Type="Embed" ProgID="MSPhotoEd.3" ShapeID="_x0000_i1028" DrawAspect="Content" ObjectID="_1392140261" r:id="rId12"/>
              </w:object>
            </w:r>
          </w:p>
        </w:tc>
        <w:tc>
          <w:tcPr>
            <w:tcW w:w="8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E2A" w:rsidRDefault="00C86F7C" w:rsidP="00C86F7C">
            <w:pPr>
              <w:pStyle w:val="Heading1"/>
              <w:tabs>
                <w:tab w:val="center" w:pos="5472"/>
              </w:tabs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  </w:t>
            </w:r>
            <w:r w:rsidR="00852E2A">
              <w:rPr>
                <w:rFonts w:ascii="Tahoma" w:hAnsi="Tahoma" w:cs="Tahoma"/>
                <w:sz w:val="20"/>
              </w:rPr>
              <w:t>ALKEM HEALTHSCIENCE., SAMARDUNG, SOUTH SIKKIM.</w:t>
            </w:r>
          </w:p>
          <w:p w:rsidR="00852E2A" w:rsidRDefault="00852E2A" w:rsidP="00A15EE1">
            <w:pPr>
              <w:rPr>
                <w:rFonts w:ascii="Tahoma" w:hAnsi="Tahoma" w:cs="Tahoma"/>
                <w:sz w:val="20"/>
              </w:rPr>
            </w:pPr>
          </w:p>
        </w:tc>
      </w:tr>
      <w:tr w:rsidR="00852E2A" w:rsidTr="00A15EE1">
        <w:trPr>
          <w:cantSplit/>
          <w:trHeight w:val="368"/>
        </w:trPr>
        <w:tc>
          <w:tcPr>
            <w:tcW w:w="7628" w:type="dxa"/>
            <w:gridSpan w:val="5"/>
            <w:tcBorders>
              <w:top w:val="single" w:sz="4" w:space="0" w:color="auto"/>
            </w:tcBorders>
            <w:vAlign w:val="center"/>
          </w:tcPr>
          <w:p w:rsidR="00852E2A" w:rsidRDefault="00852E2A" w:rsidP="00A15EE1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TITLE:  </w:t>
            </w:r>
            <w:r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</w:tcBorders>
          </w:tcPr>
          <w:p w:rsidR="00852E2A" w:rsidRDefault="00852E2A" w:rsidP="00A15EE1">
            <w:pPr>
              <w:pStyle w:val="Heading1"/>
              <w:ind w:left="0" w:firstLine="0"/>
            </w:pPr>
          </w:p>
        </w:tc>
      </w:tr>
      <w:tr w:rsidR="00852E2A" w:rsidTr="00A15EE1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852E2A" w:rsidRDefault="00852E2A" w:rsidP="00A15EE1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19" w:type="dxa"/>
            <w:vAlign w:val="center"/>
          </w:tcPr>
          <w:p w:rsidR="00852E2A" w:rsidRDefault="00852E2A" w:rsidP="00A15EE1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063" w:type="dxa"/>
            <w:vAlign w:val="center"/>
          </w:tcPr>
          <w:p w:rsidR="00852E2A" w:rsidRDefault="00852E2A" w:rsidP="00A15EE1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12" w:type="dxa"/>
            <w:vAlign w:val="center"/>
          </w:tcPr>
          <w:p w:rsidR="00852E2A" w:rsidRDefault="00852E2A" w:rsidP="00A15EE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Page 3 of 3</w:t>
            </w:r>
          </w:p>
        </w:tc>
        <w:tc>
          <w:tcPr>
            <w:tcW w:w="2020" w:type="dxa"/>
            <w:vMerge/>
          </w:tcPr>
          <w:p w:rsidR="00852E2A" w:rsidRDefault="00852E2A" w:rsidP="00A15EE1">
            <w:pPr>
              <w:pStyle w:val="Heading1"/>
            </w:pPr>
          </w:p>
        </w:tc>
      </w:tr>
      <w:tr w:rsidR="00852E2A" w:rsidTr="00A15EE1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852E2A" w:rsidRDefault="00852E2A" w:rsidP="00A15EE1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19" w:type="dxa"/>
            <w:vAlign w:val="center"/>
          </w:tcPr>
          <w:p w:rsidR="00852E2A" w:rsidRDefault="00852E2A" w:rsidP="00A15EE1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063" w:type="dxa"/>
            <w:vAlign w:val="center"/>
          </w:tcPr>
          <w:p w:rsidR="00852E2A" w:rsidRDefault="00852E2A" w:rsidP="00A15EE1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12" w:type="dxa"/>
            <w:vAlign w:val="center"/>
          </w:tcPr>
          <w:p w:rsidR="00852E2A" w:rsidRDefault="00852E2A" w:rsidP="00A15EE1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020" w:type="dxa"/>
            <w:vMerge/>
          </w:tcPr>
          <w:p w:rsidR="00852E2A" w:rsidRDefault="00852E2A" w:rsidP="00A15EE1">
            <w:pPr>
              <w:pStyle w:val="Heading1"/>
            </w:pPr>
          </w:p>
        </w:tc>
      </w:tr>
    </w:tbl>
    <w:p w:rsidR="00852E2A" w:rsidRDefault="00852E2A" w:rsidP="00852E2A">
      <w:pPr>
        <w:ind w:left="-540" w:firstLine="540"/>
        <w:rPr>
          <w:rFonts w:ascii="Tahoma" w:hAnsi="Tahoma" w:cs="Tahoma"/>
          <w:sz w:val="20"/>
        </w:rPr>
      </w:pPr>
      <w:r>
        <w:rPr>
          <w:rFonts w:ascii="Tahoma" w:hAnsi="Tahoma" w:cs="Tahoma"/>
          <w:b/>
          <w:bCs/>
          <w:sz w:val="20"/>
        </w:rPr>
        <w:t xml:space="preserve">Name of the Department: </w:t>
      </w:r>
      <w:r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>
        <w:rPr>
          <w:rFonts w:ascii="Tahoma" w:hAnsi="Tahoma" w:cs="Tahoma"/>
          <w:b/>
          <w:bCs/>
          <w:sz w:val="20"/>
          <w:u w:val="single"/>
        </w:rPr>
        <w:t>MANUFACTURING GENERAL</w:t>
      </w:r>
    </w:p>
    <w:p w:rsidR="00852E2A" w:rsidRPr="00057A42" w:rsidRDefault="00852E2A" w:rsidP="00852E2A">
      <w:pPr>
        <w:rPr>
          <w:rFonts w:ascii="Tahoma" w:hAnsi="Tahoma" w:cs="Tahoma"/>
          <w:sz w:val="20"/>
        </w:rPr>
      </w:pPr>
    </w:p>
    <w:tbl>
      <w:tblPr>
        <w:tblW w:w="5409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7"/>
        <w:gridCol w:w="4078"/>
        <w:gridCol w:w="1709"/>
        <w:gridCol w:w="1518"/>
        <w:gridCol w:w="1516"/>
      </w:tblGrid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107" w:type="pct"/>
          </w:tcPr>
          <w:p w:rsidR="00852E2A" w:rsidRDefault="00852E2A" w:rsidP="00A15EE1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883" w:type="pct"/>
          </w:tcPr>
          <w:p w:rsidR="00852E2A" w:rsidRDefault="00852E2A" w:rsidP="00A15EE1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84" w:type="pct"/>
          </w:tcPr>
          <w:p w:rsidR="00852E2A" w:rsidRDefault="00852E2A" w:rsidP="00A15EE1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83" w:type="pct"/>
          </w:tcPr>
          <w:p w:rsidR="00852E2A" w:rsidRDefault="00852E2A" w:rsidP="00A15EE1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47.</w:t>
            </w:r>
          </w:p>
        </w:tc>
        <w:tc>
          <w:tcPr>
            <w:tcW w:w="2107" w:type="pct"/>
            <w:vAlign w:val="center"/>
          </w:tcPr>
          <w:p w:rsidR="00852E2A" w:rsidRPr="000C45F7" w:rsidRDefault="00852E2A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PROCEDURE TO HANDLE DEVIATION FROM STANDARD YIELD</w:t>
            </w:r>
          </w:p>
        </w:tc>
        <w:tc>
          <w:tcPr>
            <w:tcW w:w="883" w:type="pct"/>
            <w:vAlign w:val="center"/>
          </w:tcPr>
          <w:p w:rsidR="00852E2A" w:rsidRDefault="00852E2A" w:rsidP="00852E2A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47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48.</w:t>
            </w:r>
          </w:p>
        </w:tc>
        <w:tc>
          <w:tcPr>
            <w:tcW w:w="2107" w:type="pct"/>
            <w:vAlign w:val="center"/>
          </w:tcPr>
          <w:p w:rsidR="00852E2A" w:rsidRPr="000C45F7" w:rsidRDefault="00852E2A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TRANSFER OF FINISHED GOODS FROM PRODUCTION TO BSR</w:t>
            </w:r>
          </w:p>
        </w:tc>
        <w:tc>
          <w:tcPr>
            <w:tcW w:w="883" w:type="pct"/>
            <w:vAlign w:val="center"/>
          </w:tcPr>
          <w:p w:rsidR="00852E2A" w:rsidRDefault="00852E2A" w:rsidP="00852E2A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</w:t>
            </w: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8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49.</w:t>
            </w:r>
          </w:p>
        </w:tc>
        <w:tc>
          <w:tcPr>
            <w:tcW w:w="2107" w:type="pct"/>
            <w:vAlign w:val="center"/>
          </w:tcPr>
          <w:p w:rsidR="00852E2A" w:rsidRPr="000C45F7" w:rsidRDefault="00852E2A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sz w:val="20"/>
                <w:szCs w:val="20"/>
                <w:lang w:eastAsia="ar-SA"/>
              </w:rPr>
              <w:t>INDENT,RECEIPT,ISSUE AND DISPOSAL OF RUBBER STEREOS</w:t>
            </w:r>
          </w:p>
        </w:tc>
        <w:tc>
          <w:tcPr>
            <w:tcW w:w="883" w:type="pct"/>
            <w:vAlign w:val="center"/>
          </w:tcPr>
          <w:p w:rsidR="00852E2A" w:rsidRDefault="00852E2A" w:rsidP="00852E2A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49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50.</w:t>
            </w:r>
          </w:p>
        </w:tc>
        <w:tc>
          <w:tcPr>
            <w:tcW w:w="2107" w:type="pct"/>
            <w:vAlign w:val="center"/>
          </w:tcPr>
          <w:p w:rsidR="00852E2A" w:rsidRPr="000C45F7" w:rsidRDefault="00852E2A" w:rsidP="00A15EE1">
            <w:pPr>
              <w:pStyle w:val="Heading4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OPERATION OPERATION AND CLEANING OF SHREDDING MACHINE</w:t>
            </w:r>
          </w:p>
        </w:tc>
        <w:tc>
          <w:tcPr>
            <w:tcW w:w="883" w:type="pct"/>
            <w:vAlign w:val="center"/>
          </w:tcPr>
          <w:p w:rsidR="00852E2A" w:rsidRDefault="00852E2A" w:rsidP="00852E2A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50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51.</w:t>
            </w:r>
          </w:p>
        </w:tc>
        <w:tc>
          <w:tcPr>
            <w:tcW w:w="2107" w:type="pct"/>
            <w:vAlign w:val="center"/>
          </w:tcPr>
          <w:p w:rsidR="00852E2A" w:rsidRPr="000C45F7" w:rsidRDefault="00852E2A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sz w:val="20"/>
                <w:szCs w:val="20"/>
              </w:rPr>
              <w:t>SENSOR CHALLENGE TEST FOR HI-CART AND CP-120 MACHINE.</w:t>
            </w:r>
          </w:p>
        </w:tc>
        <w:tc>
          <w:tcPr>
            <w:tcW w:w="883" w:type="pct"/>
            <w:vAlign w:val="center"/>
          </w:tcPr>
          <w:p w:rsidR="00852E2A" w:rsidRDefault="00852E2A" w:rsidP="00852E2A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51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52.</w:t>
            </w:r>
          </w:p>
        </w:tc>
        <w:tc>
          <w:tcPr>
            <w:tcW w:w="2107" w:type="pct"/>
            <w:vAlign w:val="center"/>
          </w:tcPr>
          <w:p w:rsidR="00852E2A" w:rsidRPr="000C45F7" w:rsidRDefault="00852E2A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BATCH BOOKING SYSTEM IN SAP</w:t>
            </w:r>
          </w:p>
        </w:tc>
        <w:tc>
          <w:tcPr>
            <w:tcW w:w="883" w:type="pct"/>
            <w:vAlign w:val="center"/>
          </w:tcPr>
          <w:p w:rsidR="00852E2A" w:rsidRDefault="00852E2A" w:rsidP="00852E2A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52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53.</w:t>
            </w:r>
          </w:p>
        </w:tc>
        <w:tc>
          <w:tcPr>
            <w:tcW w:w="2107" w:type="pct"/>
            <w:vAlign w:val="center"/>
          </w:tcPr>
          <w:p w:rsidR="00852E2A" w:rsidRPr="000C45F7" w:rsidRDefault="00852E2A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caps/>
                <w:sz w:val="20"/>
                <w:szCs w:val="20"/>
              </w:rPr>
              <w:t>MONITORING OF PRESSURE DIFFERENTIALS IN PRIMARY CHANGE ROOMS OF MANUFACTURING BLOCK.</w:t>
            </w:r>
          </w:p>
        </w:tc>
        <w:tc>
          <w:tcPr>
            <w:tcW w:w="883" w:type="pct"/>
            <w:vAlign w:val="center"/>
          </w:tcPr>
          <w:p w:rsidR="00852E2A" w:rsidRDefault="00852E2A" w:rsidP="00852E2A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53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54.</w:t>
            </w:r>
          </w:p>
        </w:tc>
        <w:tc>
          <w:tcPr>
            <w:tcW w:w="2107" w:type="pct"/>
            <w:vAlign w:val="center"/>
          </w:tcPr>
          <w:p w:rsidR="00852E2A" w:rsidRPr="000C45F7" w:rsidRDefault="00852E2A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caps/>
                <w:sz w:val="20"/>
                <w:szCs w:val="20"/>
              </w:rPr>
              <w:t>PROCEDURE FOR DECONTAMINATION OF TRANSFERRED / REPLACED EQUIPMENTS.</w:t>
            </w:r>
          </w:p>
        </w:tc>
        <w:tc>
          <w:tcPr>
            <w:tcW w:w="883" w:type="pct"/>
            <w:vAlign w:val="center"/>
          </w:tcPr>
          <w:p w:rsidR="00852E2A" w:rsidRDefault="00852E2A" w:rsidP="00852E2A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54</w:t>
            </w:r>
            <w:r w:rsidR="00C86F7C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52E2A" w:rsidTr="00A15EE1">
        <w:tc>
          <w:tcPr>
            <w:tcW w:w="443" w:type="pct"/>
          </w:tcPr>
          <w:p w:rsidR="00852E2A" w:rsidRDefault="00852E2A" w:rsidP="00A15EE1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55.</w:t>
            </w:r>
          </w:p>
        </w:tc>
        <w:tc>
          <w:tcPr>
            <w:tcW w:w="2107" w:type="pct"/>
            <w:vAlign w:val="center"/>
          </w:tcPr>
          <w:p w:rsidR="00852E2A" w:rsidRPr="00A47E24" w:rsidRDefault="00852E2A" w:rsidP="00A15EE1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caps/>
                <w:sz w:val="19"/>
                <w:szCs w:val="19"/>
              </w:rPr>
              <w:t>HANDLING OF LEFTOVER PACKING MATERIALS TO BE CARRYFORWARDED FROM ONE BATCH TO ANOTHER NEXT BATCH.</w:t>
            </w:r>
          </w:p>
        </w:tc>
        <w:tc>
          <w:tcPr>
            <w:tcW w:w="883" w:type="pct"/>
            <w:vAlign w:val="center"/>
          </w:tcPr>
          <w:p w:rsidR="00852E2A" w:rsidRDefault="00C86F7C" w:rsidP="00A15EE1">
            <w:pPr>
              <w:jc w:val="both"/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</w:t>
            </w:r>
            <w:r w:rsidR="00852E2A"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 w:rsidR="00852E2A">
              <w:rPr>
                <w:rFonts w:ascii="Tahoma" w:hAnsi="Tahoma" w:cs="Tahoma"/>
                <w:sz w:val="20"/>
                <w:szCs w:val="20"/>
                <w:lang w:eastAsia="ar-SA"/>
              </w:rPr>
              <w:t>55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852E2A" w:rsidRPr="009022D5" w:rsidRDefault="00852E2A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44F78" w:rsidRDefault="00B44F78" w:rsidP="00B44F78">
      <w:pPr>
        <w:rPr>
          <w:rFonts w:ascii="Tahoma" w:hAnsi="Tahoma" w:cs="Tahoma"/>
          <w:sz w:val="20"/>
        </w:rPr>
      </w:pPr>
    </w:p>
    <w:p w:rsidR="00852E2A" w:rsidRDefault="00852E2A" w:rsidP="00B44F78">
      <w:pPr>
        <w:rPr>
          <w:rFonts w:ascii="Tahoma" w:hAnsi="Tahoma" w:cs="Tahoma"/>
          <w:sz w:val="20"/>
        </w:rPr>
      </w:pPr>
    </w:p>
    <w:p w:rsidR="00852E2A" w:rsidRDefault="00852E2A" w:rsidP="00B44F78">
      <w:pPr>
        <w:rPr>
          <w:rFonts w:ascii="Tahoma" w:hAnsi="Tahoma" w:cs="Tahoma"/>
          <w:sz w:val="20"/>
        </w:rPr>
      </w:pPr>
    </w:p>
    <w:p w:rsidR="00852E2A" w:rsidRDefault="00852E2A" w:rsidP="00B44F78">
      <w:pPr>
        <w:rPr>
          <w:rFonts w:ascii="Tahoma" w:hAnsi="Tahoma" w:cs="Tahoma"/>
          <w:sz w:val="20"/>
        </w:rPr>
      </w:pPr>
    </w:p>
    <w:p w:rsidR="00852E2A" w:rsidRDefault="00852E2A" w:rsidP="00B44F78">
      <w:pPr>
        <w:rPr>
          <w:rFonts w:ascii="Tahoma" w:hAnsi="Tahoma" w:cs="Tahoma"/>
          <w:sz w:val="20"/>
        </w:rPr>
      </w:pPr>
    </w:p>
    <w:p w:rsidR="00852E2A" w:rsidRDefault="00852E2A" w:rsidP="00B44F78">
      <w:pPr>
        <w:rPr>
          <w:rFonts w:ascii="Tahoma" w:hAnsi="Tahoma" w:cs="Tahoma"/>
          <w:sz w:val="20"/>
        </w:rPr>
      </w:pPr>
    </w:p>
    <w:p w:rsidR="00852E2A" w:rsidRDefault="00852E2A" w:rsidP="00B44F78">
      <w:pPr>
        <w:rPr>
          <w:rFonts w:ascii="Tahoma" w:hAnsi="Tahoma" w:cs="Tahoma"/>
          <w:sz w:val="20"/>
        </w:rPr>
      </w:pPr>
    </w:p>
    <w:p w:rsidR="00852E2A" w:rsidRDefault="00852E2A" w:rsidP="00B44F78">
      <w:pPr>
        <w:rPr>
          <w:rFonts w:ascii="Tahoma" w:hAnsi="Tahoma" w:cs="Tahoma"/>
          <w:sz w:val="20"/>
        </w:rPr>
      </w:pPr>
    </w:p>
    <w:p w:rsid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tbl>
      <w:tblPr>
        <w:tblW w:w="963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5"/>
        <w:gridCol w:w="3903"/>
        <w:gridCol w:w="3942"/>
      </w:tblGrid>
      <w:tr w:rsidR="00B44F78" w:rsidTr="00852E2A">
        <w:tc>
          <w:tcPr>
            <w:tcW w:w="1785" w:type="dxa"/>
          </w:tcPr>
          <w:p w:rsidR="00B44F78" w:rsidRDefault="00B44F78" w:rsidP="00A15EE1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03" w:type="dxa"/>
          </w:tcPr>
          <w:p w:rsidR="00B44F78" w:rsidRDefault="00B44F78" w:rsidP="00A15EE1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3942" w:type="dxa"/>
          </w:tcPr>
          <w:p w:rsidR="00B44F78" w:rsidRDefault="00B44F78" w:rsidP="00A15EE1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B44F78" w:rsidTr="00852E2A">
        <w:trPr>
          <w:trHeight w:val="377"/>
        </w:trPr>
        <w:tc>
          <w:tcPr>
            <w:tcW w:w="1785" w:type="dxa"/>
          </w:tcPr>
          <w:p w:rsidR="00B44F78" w:rsidRDefault="00B44F78" w:rsidP="00A15EE1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903" w:type="dxa"/>
          </w:tcPr>
          <w:p w:rsidR="00B44F78" w:rsidRDefault="00B44F78" w:rsidP="00A15EE1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42" w:type="dxa"/>
          </w:tcPr>
          <w:p w:rsidR="00B44F78" w:rsidRDefault="00B44F78" w:rsidP="00A15EE1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44F78" w:rsidTr="00852E2A">
        <w:tc>
          <w:tcPr>
            <w:tcW w:w="1785" w:type="dxa"/>
          </w:tcPr>
          <w:p w:rsidR="00B44F78" w:rsidRDefault="00B44F78" w:rsidP="00A15EE1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903" w:type="dxa"/>
          </w:tcPr>
          <w:p w:rsidR="00B44F78" w:rsidRDefault="00B44F78" w:rsidP="00A15EE1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42" w:type="dxa"/>
          </w:tcPr>
          <w:p w:rsidR="00B44F78" w:rsidRDefault="00B44F78" w:rsidP="00A15EE1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44F78" w:rsidTr="00852E2A">
        <w:tc>
          <w:tcPr>
            <w:tcW w:w="1785" w:type="dxa"/>
          </w:tcPr>
          <w:p w:rsidR="00B44F78" w:rsidRDefault="00B44F78" w:rsidP="00A15EE1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903" w:type="dxa"/>
          </w:tcPr>
          <w:p w:rsidR="00B44F78" w:rsidRDefault="00B44F78" w:rsidP="00A15EE1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942" w:type="dxa"/>
          </w:tcPr>
          <w:p w:rsidR="00B44F78" w:rsidRDefault="00B44F78" w:rsidP="00A15EE1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Default="00B44F78" w:rsidP="00B44F78">
      <w:pPr>
        <w:tabs>
          <w:tab w:val="left" w:pos="1635"/>
        </w:tabs>
        <w:rPr>
          <w:rFonts w:ascii="Tahoma" w:hAnsi="Tahoma" w:cs="Tahoma"/>
          <w:sz w:val="20"/>
        </w:rPr>
      </w:pPr>
    </w:p>
    <w:p w:rsidR="00B44F78" w:rsidRDefault="00B44F78" w:rsidP="00B44F78">
      <w:pPr>
        <w:rPr>
          <w:rFonts w:ascii="Tahoma" w:hAnsi="Tahoma" w:cs="Tahoma"/>
          <w:sz w:val="20"/>
        </w:rPr>
      </w:pPr>
    </w:p>
    <w:p w:rsidR="0084364C" w:rsidRPr="00B44F78" w:rsidRDefault="0084364C" w:rsidP="00B44F78">
      <w:pPr>
        <w:rPr>
          <w:rFonts w:ascii="Tahoma" w:hAnsi="Tahoma" w:cs="Tahoma"/>
          <w:sz w:val="20"/>
        </w:rPr>
        <w:sectPr w:rsidR="0084364C" w:rsidRPr="00B44F78" w:rsidSect="00057A42">
          <w:footerReference w:type="default" r:id="rId13"/>
          <w:pgSz w:w="12240" w:h="15840"/>
          <w:pgMar w:top="1080" w:right="1800" w:bottom="1080" w:left="1710" w:header="720" w:footer="720" w:gutter="0"/>
          <w:cols w:space="720"/>
          <w:docGrid w:linePitch="360"/>
        </w:sectPr>
      </w:pPr>
    </w:p>
    <w:p w:rsidR="0084364C" w:rsidRDefault="0084364C" w:rsidP="004333BF">
      <w:pPr>
        <w:rPr>
          <w:rFonts w:ascii="Tahoma" w:hAnsi="Tahoma" w:cs="Tahoma"/>
          <w:sz w:val="20"/>
        </w:rPr>
      </w:pPr>
    </w:p>
    <w:sectPr w:rsidR="0084364C" w:rsidSect="00211442">
      <w:footerReference w:type="default" r:id="rId14"/>
      <w:pgSz w:w="12240" w:h="15840"/>
      <w:pgMar w:top="1080" w:right="1800" w:bottom="1080" w:left="21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05F" w:rsidRDefault="0014505F">
      <w:r>
        <w:separator/>
      </w:r>
    </w:p>
  </w:endnote>
  <w:endnote w:type="continuationSeparator" w:id="1">
    <w:p w:rsidR="0014505F" w:rsidRDefault="00145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41" w:rsidRDefault="00AC4B41" w:rsidP="001B5357">
    <w:pPr>
      <w:pStyle w:val="Footer"/>
      <w:ind w:left="-450"/>
    </w:pPr>
    <w:r>
      <w:rPr>
        <w:rFonts w:ascii="Tahoma" w:hAnsi="Tahoma" w:cs="Tahoma"/>
        <w:sz w:val="16"/>
      </w:rPr>
      <w:t xml:space="preserve">Format No. </w:t>
    </w:r>
    <w:r w:rsidR="00A13FD9">
      <w:rPr>
        <w:rFonts w:ascii="Tahoma" w:hAnsi="Tahoma" w:cs="Tahoma"/>
        <w:sz w:val="16"/>
      </w:rPr>
      <w:t>AH</w:t>
    </w:r>
    <w:r w:rsidR="00073659">
      <w:rPr>
        <w:rFonts w:ascii="Tahoma" w:hAnsi="Tahoma" w:cs="Tahoma"/>
        <w:sz w:val="16"/>
      </w:rPr>
      <w:t>S/</w:t>
    </w:r>
    <w:r>
      <w:rPr>
        <w:rFonts w:ascii="Tahoma" w:hAnsi="Tahoma" w:cs="Tahoma"/>
        <w:sz w:val="16"/>
      </w:rPr>
      <w:t>QA/001/F3-0</w:t>
    </w:r>
    <w:r w:rsidR="004C4FD7">
      <w:rPr>
        <w:rFonts w:ascii="Tahoma" w:hAnsi="Tahoma" w:cs="Tahoma"/>
        <w:sz w:val="16"/>
      </w:rPr>
      <w:t>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F78" w:rsidRDefault="00B44F78" w:rsidP="00B44F78">
    <w:pPr>
      <w:pStyle w:val="Footer"/>
      <w:ind w:left="-450"/>
    </w:pPr>
    <w:r>
      <w:rPr>
        <w:rFonts w:ascii="Tahoma" w:hAnsi="Tahoma" w:cs="Tahoma"/>
        <w:sz w:val="16"/>
      </w:rPr>
      <w:t>Format No. AHS/QA/001/F3-00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41" w:rsidRPr="004333BF" w:rsidRDefault="00AC4B41" w:rsidP="004333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05F" w:rsidRDefault="0014505F">
      <w:r>
        <w:separator/>
      </w:r>
    </w:p>
  </w:footnote>
  <w:footnote w:type="continuationSeparator" w:id="1">
    <w:p w:rsidR="0014505F" w:rsidRDefault="001450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22C62"/>
    <w:multiLevelType w:val="hybridMultilevel"/>
    <w:tmpl w:val="9A30A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756FF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A08D3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AD8"/>
    <w:rsid w:val="00022BBA"/>
    <w:rsid w:val="00057A42"/>
    <w:rsid w:val="00073659"/>
    <w:rsid w:val="0008439D"/>
    <w:rsid w:val="000F139A"/>
    <w:rsid w:val="001044DC"/>
    <w:rsid w:val="0014505F"/>
    <w:rsid w:val="00156DC3"/>
    <w:rsid w:val="00187633"/>
    <w:rsid w:val="001B5357"/>
    <w:rsid w:val="00211442"/>
    <w:rsid w:val="00262912"/>
    <w:rsid w:val="002902ED"/>
    <w:rsid w:val="00294F0F"/>
    <w:rsid w:val="00297A04"/>
    <w:rsid w:val="00297B1B"/>
    <w:rsid w:val="002A644F"/>
    <w:rsid w:val="003400F9"/>
    <w:rsid w:val="003704BE"/>
    <w:rsid w:val="00374314"/>
    <w:rsid w:val="003B7358"/>
    <w:rsid w:val="003C1E5C"/>
    <w:rsid w:val="003C2A6E"/>
    <w:rsid w:val="003D5320"/>
    <w:rsid w:val="003F7E32"/>
    <w:rsid w:val="00410C94"/>
    <w:rsid w:val="004333BF"/>
    <w:rsid w:val="00460F33"/>
    <w:rsid w:val="00477473"/>
    <w:rsid w:val="004A22A1"/>
    <w:rsid w:val="004C4FD7"/>
    <w:rsid w:val="004E20B2"/>
    <w:rsid w:val="005429ED"/>
    <w:rsid w:val="00546C86"/>
    <w:rsid w:val="00570116"/>
    <w:rsid w:val="0058106B"/>
    <w:rsid w:val="005B289F"/>
    <w:rsid w:val="005D2BC3"/>
    <w:rsid w:val="006348ED"/>
    <w:rsid w:val="0069426F"/>
    <w:rsid w:val="006A733D"/>
    <w:rsid w:val="006D2008"/>
    <w:rsid w:val="006D2999"/>
    <w:rsid w:val="007526D4"/>
    <w:rsid w:val="008254F9"/>
    <w:rsid w:val="0084364C"/>
    <w:rsid w:val="00852E2A"/>
    <w:rsid w:val="00867AD8"/>
    <w:rsid w:val="008714B1"/>
    <w:rsid w:val="008750ED"/>
    <w:rsid w:val="008756FF"/>
    <w:rsid w:val="008F59B0"/>
    <w:rsid w:val="009171EA"/>
    <w:rsid w:val="00963FEF"/>
    <w:rsid w:val="00992715"/>
    <w:rsid w:val="009A29D2"/>
    <w:rsid w:val="009A3AF8"/>
    <w:rsid w:val="00A07C92"/>
    <w:rsid w:val="00A13FD9"/>
    <w:rsid w:val="00A309E2"/>
    <w:rsid w:val="00A742F3"/>
    <w:rsid w:val="00A9679B"/>
    <w:rsid w:val="00AB7908"/>
    <w:rsid w:val="00AC4B41"/>
    <w:rsid w:val="00AC7BA4"/>
    <w:rsid w:val="00AF004F"/>
    <w:rsid w:val="00AF6079"/>
    <w:rsid w:val="00B0745A"/>
    <w:rsid w:val="00B33DCC"/>
    <w:rsid w:val="00B44F78"/>
    <w:rsid w:val="00B51AAC"/>
    <w:rsid w:val="00B62E3B"/>
    <w:rsid w:val="00B64B50"/>
    <w:rsid w:val="00B8486D"/>
    <w:rsid w:val="00B85ECE"/>
    <w:rsid w:val="00BB189D"/>
    <w:rsid w:val="00BF1ACA"/>
    <w:rsid w:val="00C001CA"/>
    <w:rsid w:val="00C02441"/>
    <w:rsid w:val="00C271AD"/>
    <w:rsid w:val="00C36F28"/>
    <w:rsid w:val="00C45D9B"/>
    <w:rsid w:val="00C804AC"/>
    <w:rsid w:val="00C86F7C"/>
    <w:rsid w:val="00D21DEA"/>
    <w:rsid w:val="00D424A0"/>
    <w:rsid w:val="00D81724"/>
    <w:rsid w:val="00E64FC4"/>
    <w:rsid w:val="00E95B55"/>
    <w:rsid w:val="00EC2CD9"/>
    <w:rsid w:val="00F24CF7"/>
    <w:rsid w:val="00F421B3"/>
    <w:rsid w:val="00FA5FD8"/>
    <w:rsid w:val="00FE3659"/>
    <w:rsid w:val="00FE5953"/>
    <w:rsid w:val="00FF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4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442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21144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11442"/>
    <w:pPr>
      <w:keepNext/>
      <w:ind w:left="-864" w:firstLine="27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11442"/>
    <w:pPr>
      <w:keepNext/>
      <w:ind w:left="-1143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11442"/>
    <w:pPr>
      <w:keepNext/>
      <w:tabs>
        <w:tab w:val="left" w:pos="3440"/>
      </w:tabs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11442"/>
    <w:pPr>
      <w:keepNext/>
      <w:tabs>
        <w:tab w:val="left" w:pos="3440"/>
      </w:tabs>
      <w:ind w:left="-135"/>
      <w:outlineLvl w:val="5"/>
    </w:pPr>
    <w:rPr>
      <w:rFonts w:ascii="Tahoma" w:hAnsi="Tahoma" w:cs="Tahoma"/>
      <w:b/>
      <w:bCs/>
      <w:sz w:val="20"/>
    </w:rPr>
  </w:style>
  <w:style w:type="paragraph" w:styleId="Heading7">
    <w:name w:val="heading 7"/>
    <w:basedOn w:val="Normal"/>
    <w:next w:val="Normal"/>
    <w:qFormat/>
    <w:rsid w:val="00211442"/>
    <w:pPr>
      <w:keepNext/>
      <w:ind w:left="-153"/>
      <w:outlineLvl w:val="6"/>
    </w:pPr>
    <w:rPr>
      <w:rFonts w:ascii="Tahoma" w:hAnsi="Tahoma" w:cs="Tahoma"/>
      <w:b/>
      <w:bCs/>
      <w:sz w:val="20"/>
    </w:rPr>
  </w:style>
  <w:style w:type="paragraph" w:styleId="Heading8">
    <w:name w:val="heading 8"/>
    <w:basedOn w:val="Normal"/>
    <w:next w:val="Normal"/>
    <w:qFormat/>
    <w:rsid w:val="00211442"/>
    <w:pPr>
      <w:keepNext/>
      <w:ind w:left="-1143"/>
      <w:outlineLvl w:val="7"/>
    </w:pPr>
    <w:rPr>
      <w:rFonts w:ascii="Tahoma" w:hAnsi="Tahoma" w:cs="Tahoma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114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11442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11442"/>
    <w:pPr>
      <w:ind w:left="-153"/>
    </w:pPr>
    <w:rPr>
      <w:b/>
      <w:bCs/>
    </w:rPr>
  </w:style>
  <w:style w:type="character" w:customStyle="1" w:styleId="Heading1Char">
    <w:name w:val="Heading 1 Char"/>
    <w:basedOn w:val="DefaultParagraphFont"/>
    <w:link w:val="Heading1"/>
    <w:rsid w:val="008750ED"/>
    <w:rPr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714B1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36F28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Alkem-Lab</Company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vinita</dc:creator>
  <cp:keywords/>
  <dc:description/>
  <cp:lastModifiedBy>rajiul_a</cp:lastModifiedBy>
  <cp:revision>47</cp:revision>
  <cp:lastPrinted>2012-03-02T04:51:00Z</cp:lastPrinted>
  <dcterms:created xsi:type="dcterms:W3CDTF">2011-10-11T14:59:00Z</dcterms:created>
  <dcterms:modified xsi:type="dcterms:W3CDTF">2012-03-02T04:51:00Z</dcterms:modified>
</cp:coreProperties>
</file>